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河南农业大学食品科学技术学院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年推荐免试研究生接收实施细则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河南农业大学坐落于中国历史文化名城郑州，是农业农村部与地方省政府共建的第一所省属农业高校，国家林业和草原局与省政府共建高校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省特色骨干大学建设高校，河南省“双一流”创建工程高校。食品科学技术学院成立于2005年，是河南农业大学重点发展学院之一。“食品科学与工程”学科为省一级重点学科，拥有“农产品加工技术与工程”博士学位授权点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自主</w:t>
      </w:r>
      <w:r>
        <w:rPr>
          <w:rFonts w:hint="eastAsia" w:ascii="仿宋_GB2312" w:hAnsi="仿宋_GB2312" w:eastAsia="仿宋_GB2312" w:cs="仿宋_GB2312"/>
          <w:sz w:val="30"/>
          <w:szCs w:val="30"/>
        </w:rPr>
        <w:t>备案），“食品科学与工程”一级硕士学位授权点，“食品加工与安全”专业硕士学位授权点。为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加强拔尖创新人才选拔，提高研究生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sz w:val="30"/>
          <w:szCs w:val="30"/>
        </w:rPr>
        <w:t>质量，根据《河南农业大学202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年推荐免试研究生（含直博生）接收办法》，特制定本实施细则。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一、组织管理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为加强对接收推免生工作的领导和管理，学院成立研究生招生工作领导小组。领导小组负责组织实施学院推免生的接收工作，由院长、分管研究生工作的院领导、纪检委员、招生学科负责人等组成。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二、申请条件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（一）拥护中国共产党的领导，具有良好的思想品德和政治素质，热爱祖国，愿意为社会主义现代化建设服务，遵纪守法，品行端正，身心健康；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（二）已获得推荐免试资格的优秀应届本科毕业生，及其他符合相关规定的考生；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（三）学术研究兴趣浓厚，有良好的科学精神，有较强的创新意识、创新能力和专业能力倾向，对攻读研究生学习、科研有明确规划和目标；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（四）诚实守信，学风端正，无任何考试作弊、剽窃他人学术成果（处分期内）情况及其他违法违纪受纪律处分记录；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（五）本科阶段学习成绩、特别是专业成绩突出，英语水平符合申请学科专业的要求。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三、接收专业、拟接收名额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学术学位：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097200 </w:t>
      </w:r>
      <w:r>
        <w:rPr>
          <w:rFonts w:hint="eastAsia" w:ascii="仿宋_GB2312" w:hAnsi="仿宋_GB2312" w:eastAsia="仿宋_GB2312" w:cs="仿宋_GB2312"/>
          <w:sz w:val="30"/>
          <w:szCs w:val="30"/>
        </w:rPr>
        <w:t>食品科学与工程（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0"/>
          <w:szCs w:val="30"/>
        </w:rPr>
        <w:t>2人）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专业学位：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095135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食品加工与安全（全日制2人）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四、申请及接收流程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（一）申请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1.具有推荐免试资格的考生，须在国家规定时间内登录“全国推荐免试攻读研究生（免初试、转段）信息公开暨管理服务系统”（网址：https://yz.chsi.com.cn/tm）填报志愿并参加复试。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2.学院审核推免服务系统中报名考生的申请信息，发出复试或不予接收复试的通知，申请学生在收到通知后24小时内在系统中予以回复。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3.申请人按照学院安排的复试时间、地点参加复试。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（二）复试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1.复试以面试为主，重点考查考生的专业能力、外语水平、创新能力等，复试采取现场面试或线上面试的形式，具体情况另行通知。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2.申请人复试时需按照要求，向学院提交以下材料：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（1）填写《河南农业大学接收推荐优秀应届本科毕业生免试攻读研究生（含直博生）申请表》2份（附件1）、申请推荐免试攻读河南农业大学研究生（含直博生）个人介绍1份（附件2）；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（2）学生证、身份证复印件各1份（原件备查）；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（3）本科阶段历年成绩单（须加盖教务处公章）1份；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（4）外语水平证明，如CET四级、CET六级、TOEFL、雅思成绩等；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（5）申请人还可提交获奖证书、能够证明自身学术水平的代表性学术论文、出版物等材料。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（三）拟录取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1.学院确定推免生拟录取名单时按复试成绩由高到低排序，并将申请学生姓名、拟录取学科/类别、复试成绩等公示3个工作日。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2.经学院研究生招生工作领导小组审核并公示后的拟录取名单，报送学校研究生招生工作领导小组研究、审定。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3.拟录取名单经校研究生招生工作领导小组审定同意后，由学校通过推免服务系统发送待录取通知，申请学生应在收到通知后12小时内在系统中给予答复。一经双方确认，不得取消。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4.推免生拟录取名单由学校统一公示无异议后，由学校报送河南省招生办公室并上传教育部备案。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五、注意事项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（一）经备案拟录取为学校的推免生需在学校校医院进行体检，具体时间另行通知。身体状况应符合国家规定的体检标准（同普通高等学校招生体检工作指导意见）。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（二）出现下列情况之一者，取消其推免录取资格：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1.在推免过程中弄虚作假者；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2.有任何考试作弊记录者；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3.有剽窃他人学术成果记录或其他违法违纪受处分记录者；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4.本科毕业时未获得毕业证者；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5.录取后又报名参加2024年全国硕士研究生招生考试者。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学院招生咨询电话：0371-63558150   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实施细则由食品科学技术学院研究生招生工作领导小组负责解释。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spacing w:line="440" w:lineRule="exact"/>
        <w:jc w:val="left"/>
        <w:rPr>
          <w:rFonts w:ascii="黑体" w:hAnsi="等线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 xml:space="preserve">附件1 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河南农业大学接收推荐优秀应届本科毕业生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免试攻读研究生（含直博生）申请表</w:t>
      </w:r>
    </w:p>
    <w:p>
      <w:pPr>
        <w:spacing w:line="440" w:lineRule="exact"/>
        <w:rPr>
          <w:rFonts w:hint="eastAsia"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申请类别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□硕士推免生 </w:t>
            </w:r>
            <w:r>
              <w:rPr>
                <w:rFonts w:ascii="宋体" w:hAnsi="宋体" w:eastAsia="仿宋_GB2312" w:cs="Times New Roman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通信地址</w:t>
            </w:r>
          </w:p>
        </w:tc>
        <w:tc>
          <w:tcPr>
            <w:tcW w:w="3628" w:type="dxa"/>
            <w:gridSpan w:val="7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671" w:type="dxa"/>
            <w:gridSpan w:val="5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081" w:type="dxa"/>
            <w:gridSpan w:val="2"/>
          </w:tcPr>
          <w:p>
            <w:pPr>
              <w:spacing w:before="60" w:after="60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  <w:rPr>
                <w:rFonts w:hint="eastAsia"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申请学院、专业</w:t>
            </w:r>
          </w:p>
        </w:tc>
        <w:tc>
          <w:tcPr>
            <w:tcW w:w="6671" w:type="dxa"/>
            <w:gridSpan w:val="11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主管部门负责人签名：             </w:t>
            </w:r>
            <w:r>
              <w:rPr>
                <w:rFonts w:ascii="宋体" w:hAnsi="宋体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 w:eastAsia="仿宋_GB2312" w:cs="Times New Roman"/>
          <w:sz w:val="24"/>
          <w:szCs w:val="20"/>
        </w:rPr>
      </w:pPr>
      <w:r>
        <w:rPr>
          <w:rFonts w:hint="eastAsia" w:ascii="宋体" w:hAnsi="宋体" w:eastAsia="仿宋_GB2312" w:cs="Times New Roman"/>
          <w:sz w:val="24"/>
          <w:szCs w:val="20"/>
        </w:rPr>
        <w:t>注：本表一式两份。</w:t>
      </w:r>
    </w:p>
    <w:p>
      <w:pPr>
        <w:spacing w:line="500" w:lineRule="exact"/>
        <w:rPr>
          <w:rFonts w:ascii="宋体" w:hAnsi="宋体" w:eastAsia="仿宋_GB2312" w:cs="Times New Roman"/>
          <w:sz w:val="24"/>
          <w:szCs w:val="20"/>
        </w:rPr>
      </w:pPr>
    </w:p>
    <w:p>
      <w:pPr>
        <w:spacing w:line="500" w:lineRule="exact"/>
        <w:rPr>
          <w:rFonts w:hint="eastAsia" w:ascii="宋体" w:hAnsi="宋体" w:eastAsia="宋体" w:cs="Times New Roman"/>
          <w:sz w:val="24"/>
        </w:rPr>
      </w:pPr>
    </w:p>
    <w:p>
      <w:pPr>
        <w:spacing w:line="500" w:lineRule="exact"/>
        <w:jc w:val="left"/>
        <w:rPr>
          <w:rFonts w:ascii="黑体" w:hAnsi="等线" w:eastAsia="黑体" w:cs="Times New Roman"/>
          <w:sz w:val="30"/>
          <w:szCs w:val="30"/>
        </w:rPr>
      </w:pPr>
      <w:r>
        <w:rPr>
          <w:rFonts w:hint="eastAsia" w:ascii="黑体" w:hAnsi="等线" w:eastAsia="黑体" w:cs="Times New Roman"/>
          <w:sz w:val="30"/>
          <w:szCs w:val="30"/>
        </w:rPr>
        <w:t xml:space="preserve">附件2  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申请推荐免试攻读河南农业大学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研究生（含直博生）个人介绍</w:t>
      </w:r>
    </w:p>
    <w:p>
      <w:pPr>
        <w:spacing w:line="500" w:lineRule="exact"/>
        <w:rPr>
          <w:rFonts w:ascii="等线" w:hAnsi="等线" w:eastAsia="等线" w:cs="Times New Roman"/>
          <w:sz w:val="24"/>
        </w:rPr>
      </w:pPr>
    </w:p>
    <w:p>
      <w:pPr>
        <w:spacing w:line="500" w:lineRule="exact"/>
        <w:rPr>
          <w:rFonts w:ascii="等线" w:hAnsi="等线" w:eastAsia="等线" w:cs="Times New Roman"/>
          <w:sz w:val="24"/>
        </w:rPr>
      </w:pPr>
      <w:r>
        <w:rPr>
          <w:rFonts w:hint="eastAsia" w:ascii="等线" w:hAnsi="等线" w:eastAsia="等线" w:cs="Times New Roman"/>
          <w:sz w:val="24"/>
        </w:rPr>
        <w:t>姓名：</w:t>
      </w:r>
      <w:r>
        <w:rPr>
          <w:rFonts w:hint="eastAsia" w:ascii="等线" w:hAnsi="等线" w:eastAsia="等线" w:cs="Times New Roman"/>
          <w:sz w:val="24"/>
          <w:u w:val="single"/>
        </w:rPr>
        <w:t xml:space="preserve">             </w:t>
      </w:r>
      <w:r>
        <w:rPr>
          <w:rFonts w:hint="eastAsia" w:ascii="等线" w:hAnsi="等线" w:eastAsia="等线" w:cs="Times New Roman"/>
          <w:sz w:val="24"/>
        </w:rPr>
        <w:t xml:space="preserve">     申请攻读专业：</w:t>
      </w:r>
      <w:r>
        <w:rPr>
          <w:rFonts w:hint="eastAsia" w:ascii="等线" w:hAnsi="等线" w:eastAsia="等线" w:cs="Times New Roman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ascii="等线" w:hAnsi="等线" w:eastAsia="等线" w:cs="Times New Roman"/>
          <w:sz w:val="24"/>
          <w:u w:val="single"/>
        </w:rPr>
      </w:pPr>
      <w:r>
        <w:rPr>
          <w:rFonts w:hint="eastAsia" w:ascii="等线" w:hAnsi="等线" w:eastAsia="等线" w:cs="Times New Roman"/>
          <w:sz w:val="24"/>
        </w:rPr>
        <w:t>最感兴趣的研究方向：</w:t>
      </w:r>
      <w:r>
        <w:rPr>
          <w:rFonts w:hint="eastAsia" w:ascii="等线" w:hAnsi="等线" w:eastAsia="等线" w:cs="Times New Roman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  <w:r>
        <w:rPr>
          <w:rFonts w:hint="eastAsia" w:ascii="宋体" w:hAnsi="宋体" w:eastAsia="等线" w:cs="Times New Roman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rPr>
          <w:rFonts w:ascii="宋体" w:hAnsi="宋体" w:eastAsia="等线" w:cs="Times New Roman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 w:eastAsia="等线" w:cs="Times New Roman"/>
          <w:sz w:val="24"/>
        </w:rPr>
      </w:pPr>
    </w:p>
    <w:p>
      <w:pPr>
        <w:spacing w:line="500" w:lineRule="exact"/>
        <w:rPr>
          <w:rFonts w:ascii="宋体" w:hAnsi="宋体" w:eastAsia="等线" w:cs="Times New Roman"/>
          <w:sz w:val="24"/>
        </w:rPr>
      </w:pPr>
      <w:r>
        <w:rPr>
          <w:rFonts w:hint="eastAsia" w:ascii="宋体" w:hAnsi="宋体" w:eastAsia="等线" w:cs="Times New Roman"/>
          <w:sz w:val="24"/>
        </w:rPr>
        <w:t>申请人签名：                          日期：        年    月    日</w:t>
      </w:r>
    </w:p>
    <w:p>
      <w:pPr>
        <w:rPr>
          <w:rFonts w:ascii="宋体" w:hAnsi="宋体" w:eastAsia="等线" w:cs="Times New Roman"/>
          <w:sz w:val="24"/>
        </w:rPr>
      </w:pPr>
    </w:p>
    <w:p>
      <w:pPr>
        <w:adjustRightInd w:val="0"/>
        <w:snapToGrid w:val="0"/>
        <w:spacing w:line="560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ont-exte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jZjdlNTQ1N2Q1MmNlYWQ0Zjg4NWNkNzhhNWIyNjUifQ=="/>
  </w:docVars>
  <w:rsids>
    <w:rsidRoot w:val="000D62B1"/>
    <w:rsid w:val="000710A3"/>
    <w:rsid w:val="000D62B1"/>
    <w:rsid w:val="000E1930"/>
    <w:rsid w:val="001672CB"/>
    <w:rsid w:val="002C04EC"/>
    <w:rsid w:val="00307765"/>
    <w:rsid w:val="00313261"/>
    <w:rsid w:val="00342D00"/>
    <w:rsid w:val="003C3A6A"/>
    <w:rsid w:val="003D41A4"/>
    <w:rsid w:val="004A30CC"/>
    <w:rsid w:val="004C2A0F"/>
    <w:rsid w:val="005A2C7C"/>
    <w:rsid w:val="005B3F03"/>
    <w:rsid w:val="005F073F"/>
    <w:rsid w:val="006110F9"/>
    <w:rsid w:val="006D2650"/>
    <w:rsid w:val="006E3FD2"/>
    <w:rsid w:val="007F34C0"/>
    <w:rsid w:val="007F44E8"/>
    <w:rsid w:val="007F451E"/>
    <w:rsid w:val="00A65DE6"/>
    <w:rsid w:val="00A71DCA"/>
    <w:rsid w:val="00A93290"/>
    <w:rsid w:val="00AF75C6"/>
    <w:rsid w:val="00B65A5C"/>
    <w:rsid w:val="00B928A4"/>
    <w:rsid w:val="00E501A6"/>
    <w:rsid w:val="00EF48B6"/>
    <w:rsid w:val="00F9490A"/>
    <w:rsid w:val="03AC7D7B"/>
    <w:rsid w:val="0BEF0F1F"/>
    <w:rsid w:val="17C35253"/>
    <w:rsid w:val="18C66D91"/>
    <w:rsid w:val="1D5036C6"/>
    <w:rsid w:val="1DB31368"/>
    <w:rsid w:val="22611D65"/>
    <w:rsid w:val="24827BCE"/>
    <w:rsid w:val="24C01DD9"/>
    <w:rsid w:val="28F26DAC"/>
    <w:rsid w:val="2A1B5446"/>
    <w:rsid w:val="2E4E3659"/>
    <w:rsid w:val="31F647E4"/>
    <w:rsid w:val="32227B13"/>
    <w:rsid w:val="335819D3"/>
    <w:rsid w:val="360509C7"/>
    <w:rsid w:val="3A6B48D2"/>
    <w:rsid w:val="3C5067EE"/>
    <w:rsid w:val="3DAF5796"/>
    <w:rsid w:val="457C2402"/>
    <w:rsid w:val="57FC08F2"/>
    <w:rsid w:val="5A4D7452"/>
    <w:rsid w:val="5AB23C8A"/>
    <w:rsid w:val="5AF61591"/>
    <w:rsid w:val="5F7A67EE"/>
    <w:rsid w:val="60BD3A96"/>
    <w:rsid w:val="68D77C59"/>
    <w:rsid w:val="69B630D3"/>
    <w:rsid w:val="6C1817BF"/>
    <w:rsid w:val="724C122A"/>
    <w:rsid w:val="742064CB"/>
    <w:rsid w:val="77BE30D4"/>
    <w:rsid w:val="798B3622"/>
    <w:rsid w:val="7A2605B3"/>
    <w:rsid w:val="7DB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semiHidden/>
    <w:unhideWhenUsed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semiHidden/>
    <w:unhideWhenUsed/>
    <w:uiPriority w:val="99"/>
    <w:rPr>
      <w:color w:val="333333"/>
      <w:u w:val="none"/>
    </w:rPr>
  </w:style>
  <w:style w:type="character" w:styleId="12">
    <w:name w:val="HTML Code"/>
    <w:basedOn w:val="5"/>
    <w:semiHidden/>
    <w:unhideWhenUsed/>
    <w:uiPriority w:val="99"/>
    <w:rPr>
      <w:rFonts w:ascii="font-extend" w:hAnsi="font-extend" w:eastAsia="font-extend" w:cs="font-extend"/>
      <w:sz w:val="21"/>
      <w:szCs w:val="21"/>
    </w:rPr>
  </w:style>
  <w:style w:type="character" w:styleId="13">
    <w:name w:val="HTML Cite"/>
    <w:basedOn w:val="5"/>
    <w:semiHidden/>
    <w:unhideWhenUsed/>
    <w:uiPriority w:val="99"/>
  </w:style>
  <w:style w:type="character" w:styleId="14">
    <w:name w:val="HTML Keyboard"/>
    <w:basedOn w:val="5"/>
    <w:semiHidden/>
    <w:unhideWhenUsed/>
    <w:uiPriority w:val="99"/>
    <w:rPr>
      <w:rFonts w:hint="default" w:ascii="font-extend" w:hAnsi="font-extend" w:eastAsia="font-extend" w:cs="font-extend"/>
      <w:sz w:val="21"/>
      <w:szCs w:val="21"/>
    </w:rPr>
  </w:style>
  <w:style w:type="character" w:styleId="15">
    <w:name w:val="HTML Sample"/>
    <w:basedOn w:val="5"/>
    <w:semiHidden/>
    <w:unhideWhenUsed/>
    <w:uiPriority w:val="99"/>
    <w:rPr>
      <w:rFonts w:hint="default" w:ascii="font-extend" w:hAnsi="font-extend" w:eastAsia="font-extend" w:cs="font-extend"/>
      <w:sz w:val="21"/>
      <w:szCs w:val="21"/>
    </w:rPr>
  </w:style>
  <w:style w:type="character" w:customStyle="1" w:styleId="16">
    <w:name w:val="页眉 字符"/>
    <w:basedOn w:val="5"/>
    <w:link w:val="3"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8">
    <w:name w:val="two-lines"/>
    <w:basedOn w:val="5"/>
    <w:uiPriority w:val="0"/>
  </w:style>
  <w:style w:type="character" w:customStyle="1" w:styleId="19">
    <w:name w:val="one-lines"/>
    <w:basedOn w:val="5"/>
    <w:qFormat/>
    <w:uiPriority w:val="0"/>
  </w:style>
  <w:style w:type="character" w:customStyle="1" w:styleId="20">
    <w:name w:val="trumbowyg-msg-error"/>
    <w:basedOn w:val="5"/>
    <w:uiPriority w:val="0"/>
    <w:rPr>
      <w:color w:val="E74C3C"/>
    </w:rPr>
  </w:style>
  <w:style w:type="character" w:customStyle="1" w:styleId="21">
    <w:name w:val="trumbowyg-msg-error1"/>
    <w:basedOn w:val="5"/>
    <w:qFormat/>
    <w:uiPriority w:val="0"/>
    <w:rPr>
      <w:color w:val="E74C3C"/>
    </w:rPr>
  </w:style>
  <w:style w:type="character" w:customStyle="1" w:styleId="22">
    <w:name w:val="hidden4"/>
    <w:basedOn w:val="5"/>
    <w:uiPriority w:val="0"/>
    <w:rPr>
      <w:vanish/>
    </w:rPr>
  </w:style>
  <w:style w:type="character" w:customStyle="1" w:styleId="23">
    <w:name w:val="nth-child(1)"/>
    <w:basedOn w:val="5"/>
    <w:qFormat/>
    <w:uiPriority w:val="0"/>
  </w:style>
  <w:style w:type="character" w:customStyle="1" w:styleId="24">
    <w:name w:val="nth-child(1)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2211</Words>
  <Characters>2285</Characters>
  <Lines>20</Lines>
  <Paragraphs>5</Paragraphs>
  <TotalTime>8</TotalTime>
  <ScaleCrop>false</ScaleCrop>
  <LinksUpToDate>false</LinksUpToDate>
  <CharactersWithSpaces>2849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2022-09-16T10:09:00Z</dcterms:created>
  <dc:creator>Sun</dc:creator>
  <cp:lastModifiedBy>唯一</cp:lastModifiedBy>
  <dcterms:modified xsi:type="dcterms:W3CDTF">2023-09-22T03:33:09Z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E6005D424EC84540A305E8D680CAB382</vt:lpwstr>
  </property>
</Properties>
</file>